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7ABDB" w14:textId="0696F2B5" w:rsidR="008C0C13" w:rsidRDefault="00EC4403" w:rsidP="00EC4403">
      <w:pPr>
        <w:rPr>
          <w:b/>
          <w:bCs/>
        </w:rPr>
      </w:pPr>
      <w:r w:rsidRPr="00EC4403">
        <w:rPr>
          <w:noProof/>
        </w:rPr>
        <w:drawing>
          <wp:anchor distT="0" distB="0" distL="114300" distR="114300" simplePos="0" relativeHeight="251658242" behindDoc="1" locked="0" layoutInCell="1" allowOverlap="1" wp14:anchorId="07B6BF43" wp14:editId="24AEF916">
            <wp:simplePos x="0" y="0"/>
            <wp:positionH relativeFrom="column">
              <wp:posOffset>4723765</wp:posOffset>
            </wp:positionH>
            <wp:positionV relativeFrom="paragraph">
              <wp:posOffset>8925907</wp:posOffset>
            </wp:positionV>
            <wp:extent cx="2272030" cy="1188085"/>
            <wp:effectExtent l="0" t="0" r="0" b="0"/>
            <wp:wrapTight wrapText="bothSides">
              <wp:wrapPolygon edited="0">
                <wp:start x="0" y="0"/>
                <wp:lineTo x="0" y="21127"/>
                <wp:lineTo x="21371" y="21127"/>
                <wp:lineTo x="21371" y="0"/>
                <wp:lineTo x="0" y="0"/>
              </wp:wrapPolygon>
            </wp:wrapTight>
            <wp:docPr id="527366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366354" name=""/>
                    <pic:cNvPicPr/>
                  </pic:nvPicPr>
                  <pic:blipFill>
                    <a:blip r:embed="rId8">
                      <a:extLst>
                        <a:ext uri="{28A0092B-C50C-407E-A947-70E740481C1C}">
                          <a14:useLocalDpi xmlns:a14="http://schemas.microsoft.com/office/drawing/2010/main" val="0"/>
                        </a:ext>
                      </a:extLst>
                    </a:blip>
                    <a:stretch>
                      <a:fillRect/>
                    </a:stretch>
                  </pic:blipFill>
                  <pic:spPr>
                    <a:xfrm>
                      <a:off x="0" y="0"/>
                      <a:ext cx="2272030" cy="118808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1" behindDoc="0" locked="0" layoutInCell="1" allowOverlap="1" wp14:anchorId="0AB08F03" wp14:editId="6718224E">
                <wp:simplePos x="0" y="0"/>
                <wp:positionH relativeFrom="column">
                  <wp:posOffset>4135408</wp:posOffset>
                </wp:positionH>
                <wp:positionV relativeFrom="paragraph">
                  <wp:posOffset>110605</wp:posOffset>
                </wp:positionV>
                <wp:extent cx="2618509" cy="734291"/>
                <wp:effectExtent l="0" t="0" r="10795" b="27940"/>
                <wp:wrapNone/>
                <wp:docPr id="1967091390" name="Text Box 1"/>
                <wp:cNvGraphicFramePr/>
                <a:graphic xmlns:a="http://schemas.openxmlformats.org/drawingml/2006/main">
                  <a:graphicData uri="http://schemas.microsoft.com/office/word/2010/wordprocessingShape">
                    <wps:wsp>
                      <wps:cNvSpPr txBox="1"/>
                      <wps:spPr>
                        <a:xfrm>
                          <a:off x="0" y="0"/>
                          <a:ext cx="2618509" cy="734291"/>
                        </a:xfrm>
                        <a:prstGeom prst="rect">
                          <a:avLst/>
                        </a:prstGeom>
                        <a:solidFill>
                          <a:srgbClr val="002060"/>
                        </a:solidFill>
                        <a:ln w="6350">
                          <a:solidFill>
                            <a:prstClr val="black"/>
                          </a:solidFill>
                        </a:ln>
                      </wps:spPr>
                      <wps:txbx>
                        <w:txbxContent>
                          <w:p w14:paraId="5E2CABE9" w14:textId="62051813" w:rsidR="00EC4403" w:rsidRPr="00EC4403" w:rsidRDefault="00770DC4" w:rsidP="00EC4403">
                            <w:pPr>
                              <w:jc w:val="center"/>
                              <w:rPr>
                                <w:color w:val="FFFFFF" w:themeColor="background1"/>
                                <w:sz w:val="28"/>
                                <w:szCs w:val="28"/>
                              </w:rPr>
                            </w:pPr>
                            <w:r>
                              <w:rPr>
                                <w:color w:val="FFFFFF" w:themeColor="background1"/>
                                <w:sz w:val="28"/>
                                <w:szCs w:val="28"/>
                              </w:rPr>
                              <w:t>Phonics</w:t>
                            </w:r>
                          </w:p>
                          <w:p w14:paraId="276753A3" w14:textId="38FEF72D" w:rsidR="00EC4403" w:rsidRPr="00EC4403" w:rsidRDefault="00EC4403" w:rsidP="00EC4403">
                            <w:pPr>
                              <w:jc w:val="center"/>
                              <w:rPr>
                                <w:color w:val="FFFFFF" w:themeColor="background1"/>
                                <w:sz w:val="28"/>
                                <w:szCs w:val="28"/>
                              </w:rPr>
                            </w:pPr>
                            <w:r w:rsidRPr="00EC4403">
                              <w:rPr>
                                <w:color w:val="FFFFFF" w:themeColor="background1"/>
                                <w:sz w:val="28"/>
                                <w:szCs w:val="28"/>
                              </w:rPr>
                              <w:t>Curriculum Subject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AB08F03" id="_x0000_t202" coordsize="21600,21600" o:spt="202" path="m,l,21600r21600,l21600,xe">
                <v:stroke joinstyle="miter"/>
                <v:path gradientshapeok="t" o:connecttype="rect"/>
              </v:shapetype>
              <v:shape id="Text Box 1" o:spid="_x0000_s1026" type="#_x0000_t202" style="position:absolute;margin-left:325.6pt;margin-top:8.7pt;width:206.2pt;height:57.8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" fillcolor="#002060" strokeweight=".5pt">
                <v:textbox>
                  <w:txbxContent>
                    <w:p w14:paraId="5E2CABE9" w14:textId="62051813" w:rsidR="00EC4403" w:rsidRPr="00EC4403" w:rsidRDefault="00770DC4" w:rsidP="00EC4403">
                      <w:pPr>
                        <w:jc w:val="center"/>
                        <w:rPr>
                          <w:color w:val="FFFFFF" w:themeColor="background1"/>
                          <w:sz w:val="28"/>
                          <w:szCs w:val="28"/>
                        </w:rPr>
                      </w:pPr>
                      <w:r>
                        <w:rPr>
                          <w:color w:val="FFFFFF" w:themeColor="background1"/>
                          <w:sz w:val="28"/>
                          <w:szCs w:val="28"/>
                        </w:rPr>
                        <w:t>Phonics</w:t>
                      </w:r>
                    </w:p>
                    <w:p w14:paraId="276753A3" w14:textId="38FEF72D" w:rsidR="00EC4403" w:rsidRPr="00EC4403" w:rsidRDefault="00EC4403" w:rsidP="00EC4403">
                      <w:pPr>
                        <w:jc w:val="center"/>
                        <w:rPr>
                          <w:color w:val="FFFFFF" w:themeColor="background1"/>
                          <w:sz w:val="28"/>
                          <w:szCs w:val="28"/>
                        </w:rPr>
                      </w:pPr>
                      <w:r w:rsidRPr="00EC4403">
                        <w:rPr>
                          <w:color w:val="FFFFFF" w:themeColor="background1"/>
                          <w:sz w:val="28"/>
                          <w:szCs w:val="28"/>
                        </w:rPr>
                        <w:t>Curriculum Subject</w:t>
                      </w:r>
                    </w:p>
                  </w:txbxContent>
                </v:textbox>
              </v:shape>
            </w:pict>
          </mc:Fallback>
        </mc:AlternateContent>
      </w:r>
      <w:r w:rsidRPr="00EC4403">
        <w:rPr>
          <w:noProof/>
        </w:rPr>
        <w:drawing>
          <wp:anchor distT="0" distB="0" distL="114300" distR="114300" simplePos="0" relativeHeight="251658240" behindDoc="1" locked="0" layoutInCell="1" allowOverlap="1" wp14:anchorId="1A8024AE" wp14:editId="4CB204D1">
            <wp:simplePos x="0" y="0"/>
            <wp:positionH relativeFrom="column">
              <wp:posOffset>-256309</wp:posOffset>
            </wp:positionH>
            <wp:positionV relativeFrom="paragraph">
              <wp:posOffset>404</wp:posOffset>
            </wp:positionV>
            <wp:extent cx="3650615" cy="902970"/>
            <wp:effectExtent l="0" t="0" r="6985" b="0"/>
            <wp:wrapTight wrapText="bothSides">
              <wp:wrapPolygon edited="0">
                <wp:start x="0" y="0"/>
                <wp:lineTo x="0" y="20962"/>
                <wp:lineTo x="21529" y="20962"/>
                <wp:lineTo x="21529" y="0"/>
                <wp:lineTo x="0" y="0"/>
              </wp:wrapPolygon>
            </wp:wrapTight>
            <wp:docPr id="2098608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608409" name=""/>
                    <pic:cNvPicPr/>
                  </pic:nvPicPr>
                  <pic:blipFill>
                    <a:blip r:embed="rId9">
                      <a:extLst>
                        <a:ext uri="{28A0092B-C50C-407E-A947-70E740481C1C}">
                          <a14:useLocalDpi xmlns:a14="http://schemas.microsoft.com/office/drawing/2010/main" val="0"/>
                        </a:ext>
                      </a:extLst>
                    </a:blip>
                    <a:stretch>
                      <a:fillRect/>
                    </a:stretch>
                  </pic:blipFill>
                  <pic:spPr>
                    <a:xfrm>
                      <a:off x="0" y="0"/>
                      <a:ext cx="3650615" cy="902970"/>
                    </a:xfrm>
                    <a:prstGeom prst="rect">
                      <a:avLst/>
                    </a:prstGeom>
                  </pic:spPr>
                </pic:pic>
              </a:graphicData>
            </a:graphic>
            <wp14:sizeRelH relativeFrom="page">
              <wp14:pctWidth>0</wp14:pctWidth>
            </wp14:sizeRelH>
            <wp14:sizeRelV relativeFrom="page">
              <wp14:pctHeight>0</wp14:pctHeight>
            </wp14:sizeRelV>
          </wp:anchor>
        </w:drawing>
      </w:r>
    </w:p>
    <w:p w14:paraId="486CB1B9" w14:textId="67E9B98E" w:rsidR="00EC4403" w:rsidRDefault="00EC4403" w:rsidP="00EC4403">
      <w:pPr>
        <w:rPr>
          <w:b/>
          <w:bCs/>
        </w:rPr>
      </w:pPr>
    </w:p>
    <w:p w14:paraId="417A727D" w14:textId="22D17601" w:rsidR="00EC4403" w:rsidRDefault="00EC4403" w:rsidP="00EC4403">
      <w:pPr>
        <w:rPr>
          <w:b/>
          <w:bCs/>
        </w:rPr>
      </w:pPr>
    </w:p>
    <w:p w14:paraId="67EC2B12" w14:textId="77777777" w:rsidR="00770DC4" w:rsidRPr="00847270" w:rsidRDefault="00770DC4" w:rsidP="00EC4403">
      <w:pPr>
        <w:rPr>
          <w:b/>
          <w:bCs/>
          <w:sz w:val="2"/>
          <w:szCs w:val="2"/>
        </w:rPr>
      </w:pPr>
    </w:p>
    <w:p w14:paraId="150BDA88" w14:textId="77777777" w:rsidR="00770DC4" w:rsidRPr="00927031" w:rsidRDefault="00770DC4" w:rsidP="00EC4403">
      <w:pPr>
        <w:rPr>
          <w:b/>
          <w:bCs/>
        </w:rPr>
      </w:pPr>
      <w:r w:rsidRPr="00927031">
        <w:rPr>
          <w:b/>
          <w:bCs/>
        </w:rPr>
        <w:t xml:space="preserve">Curriculum Intent </w:t>
      </w:r>
    </w:p>
    <w:p w14:paraId="7C35FBF0" w14:textId="77777777" w:rsidR="002B4972" w:rsidRDefault="00770DC4" w:rsidP="00EC4403">
      <w:r w:rsidRPr="00927031">
        <w:t xml:space="preserve">At Great Missenden School, we believe that all our children can become fluent readers and writers. This is why we teach reading through the Little Wandle Letters and Sounds Revised programme, which is a systematic and synthetic phonics programme. We start teaching phonics in EYFS and follow the Little Wandle programme, which ensures children build on their growing knowledge of the alphabetic code, mastering phonics to read and spell as they move through school. </w:t>
      </w:r>
    </w:p>
    <w:p w14:paraId="4811F5C6" w14:textId="4F549DC9" w:rsidR="00770DC4" w:rsidRPr="00927031" w:rsidRDefault="00770DC4" w:rsidP="00EC4403">
      <w:r w:rsidRPr="00927031">
        <w:t>As a result, all our children can tackle any unfamiliar words as they read. At Great Missenden School,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2B686BC4" w14:textId="77777777" w:rsidR="00927031" w:rsidRPr="00847270" w:rsidRDefault="00927031" w:rsidP="00EC4403">
      <w:pPr>
        <w:rPr>
          <w:sz w:val="4"/>
          <w:szCs w:val="4"/>
        </w:rPr>
      </w:pPr>
    </w:p>
    <w:p w14:paraId="6304C152" w14:textId="77777777" w:rsidR="002B4972" w:rsidRDefault="00927031" w:rsidP="00EC4403">
      <w:r w:rsidRPr="002B4972">
        <w:rPr>
          <w:b/>
          <w:bCs/>
        </w:rPr>
        <w:t>Implementation</w:t>
      </w:r>
    </w:p>
    <w:p w14:paraId="6F4F4B0B" w14:textId="77777777" w:rsidR="002B4972" w:rsidRPr="006C4879" w:rsidRDefault="00927031" w:rsidP="00EC4403">
      <w:pPr>
        <w:rPr>
          <w:i/>
          <w:iCs/>
        </w:rPr>
      </w:pPr>
      <w:r w:rsidRPr="00927031">
        <w:t xml:space="preserve"> </w:t>
      </w:r>
      <w:r w:rsidRPr="006C4879">
        <w:rPr>
          <w:i/>
          <w:iCs/>
        </w:rPr>
        <w:t>Foundations in Pre-school</w:t>
      </w:r>
    </w:p>
    <w:p w14:paraId="2B058568" w14:textId="77777777" w:rsidR="00BE0413" w:rsidRDefault="00927031" w:rsidP="00EC4403">
      <w:pPr>
        <w:pStyle w:val="ListParagraph"/>
        <w:numPr>
          <w:ilvl w:val="0"/>
          <w:numId w:val="2"/>
        </w:numPr>
      </w:pPr>
      <w:r w:rsidRPr="00927031">
        <w:t>Blend of child-led and adult-led activities supporting Communication and Language.</w:t>
      </w:r>
    </w:p>
    <w:p w14:paraId="0533FAEB" w14:textId="77777777" w:rsidR="00BE0413" w:rsidRDefault="00927031" w:rsidP="00EC4403">
      <w:pPr>
        <w:pStyle w:val="ListParagraph"/>
        <w:numPr>
          <w:ilvl w:val="0"/>
          <w:numId w:val="2"/>
        </w:numPr>
      </w:pPr>
      <w:r w:rsidRPr="00927031">
        <w:t>Focus on high-quality stories, nursery rhymes, and activities for listening, attention, and oral blending.</w:t>
      </w:r>
    </w:p>
    <w:p w14:paraId="38858D45" w14:textId="4EF0C149" w:rsidR="00BE0413" w:rsidRDefault="00927031" w:rsidP="00EC4403">
      <w:pPr>
        <w:pStyle w:val="ListParagraph"/>
        <w:numPr>
          <w:ilvl w:val="0"/>
          <w:numId w:val="2"/>
        </w:numPr>
      </w:pPr>
      <w:r w:rsidRPr="00927031">
        <w:t xml:space="preserve">Preparing children for grapheme-phoneme correspondences (GPCs) and blending in Reception. </w:t>
      </w:r>
    </w:p>
    <w:p w14:paraId="51413ED0" w14:textId="77777777" w:rsidR="00085A7B" w:rsidRPr="006C4879" w:rsidRDefault="00085A7B" w:rsidP="00EC4403">
      <w:pPr>
        <w:rPr>
          <w:sz w:val="2"/>
          <w:szCs w:val="2"/>
        </w:rPr>
      </w:pPr>
    </w:p>
    <w:p w14:paraId="10E198C2" w14:textId="10A2D139" w:rsidR="00BE0413" w:rsidRPr="006C4879" w:rsidRDefault="00927031" w:rsidP="00EC4403">
      <w:pPr>
        <w:rPr>
          <w:i/>
          <w:iCs/>
        </w:rPr>
      </w:pPr>
      <w:r w:rsidRPr="006C4879">
        <w:rPr>
          <w:i/>
          <w:iCs/>
        </w:rPr>
        <w:t xml:space="preserve">Daily Phonics in Reception and Year 1 </w:t>
      </w:r>
    </w:p>
    <w:p w14:paraId="4C0DF187" w14:textId="77777777" w:rsidR="00760832" w:rsidRDefault="00927031" w:rsidP="00760832">
      <w:pPr>
        <w:pStyle w:val="ListParagraph"/>
        <w:numPr>
          <w:ilvl w:val="0"/>
          <w:numId w:val="3"/>
        </w:numPr>
      </w:pPr>
      <w:r w:rsidRPr="00927031">
        <w:t xml:space="preserve">30-minute phonics lessons daily (starting with shorter sessions in Reception). </w:t>
      </w:r>
    </w:p>
    <w:p w14:paraId="5F9B053C" w14:textId="77777777" w:rsidR="00760832" w:rsidRDefault="00927031" w:rsidP="00760832">
      <w:pPr>
        <w:pStyle w:val="ListParagraph"/>
        <w:numPr>
          <w:ilvl w:val="0"/>
          <w:numId w:val="3"/>
        </w:numPr>
      </w:pPr>
      <w:r w:rsidRPr="00927031">
        <w:t xml:space="preserve">Reception: Begin teaching in Week 2 of Autumn term, covering Phase 2, 3, and 4 GPCs. </w:t>
      </w:r>
    </w:p>
    <w:p w14:paraId="1D7CD258" w14:textId="77777777" w:rsidR="00085A7B" w:rsidRDefault="00927031" w:rsidP="00760832">
      <w:pPr>
        <w:pStyle w:val="ListParagraph"/>
        <w:numPr>
          <w:ilvl w:val="0"/>
          <w:numId w:val="3"/>
        </w:numPr>
      </w:pPr>
      <w:r w:rsidRPr="00927031">
        <w:t xml:space="preserve">Year 1: Review Phases 3 and 4, focus on Phase 5 GPCs. </w:t>
      </w:r>
    </w:p>
    <w:p w14:paraId="4AC317BC" w14:textId="77777777" w:rsidR="00085A7B" w:rsidRPr="006C4879" w:rsidRDefault="00085A7B" w:rsidP="00085A7B">
      <w:pPr>
        <w:pStyle w:val="ListParagraph"/>
        <w:rPr>
          <w:sz w:val="6"/>
          <w:szCs w:val="6"/>
        </w:rPr>
      </w:pPr>
    </w:p>
    <w:p w14:paraId="5CE4E3BF" w14:textId="77777777" w:rsidR="00085A7B" w:rsidRPr="006C4879" w:rsidRDefault="00927031" w:rsidP="00085A7B">
      <w:pPr>
        <w:rPr>
          <w:i/>
          <w:iCs/>
        </w:rPr>
      </w:pPr>
      <w:r w:rsidRPr="006C4879">
        <w:rPr>
          <w:i/>
          <w:iCs/>
        </w:rPr>
        <w:t xml:space="preserve">Keep-up Lessons for Struggling Readers </w:t>
      </w:r>
    </w:p>
    <w:p w14:paraId="7AA81F99" w14:textId="77777777" w:rsidR="00847270" w:rsidRDefault="00927031" w:rsidP="00085A7B">
      <w:pPr>
        <w:pStyle w:val="ListParagraph"/>
        <w:numPr>
          <w:ilvl w:val="0"/>
          <w:numId w:val="4"/>
        </w:numPr>
      </w:pPr>
      <w:r w:rsidRPr="00927031">
        <w:t>Daily support for children needing extra practice, following class structure with smaller steps.</w:t>
      </w:r>
    </w:p>
    <w:p w14:paraId="15C6215A" w14:textId="77777777" w:rsidR="000B6FF2" w:rsidRPr="000B6FF2" w:rsidRDefault="000B6FF2" w:rsidP="000B6FF2">
      <w:pPr>
        <w:pStyle w:val="ListParagraph"/>
        <w:numPr>
          <w:ilvl w:val="0"/>
          <w:numId w:val="4"/>
        </w:numPr>
        <w:spacing w:after="0" w:line="240" w:lineRule="auto"/>
        <w:rPr>
          <w:rFonts w:ascii="Times New Roman" w:eastAsia="Times New Roman" w:hAnsi="Times New Roman" w:cs="Times New Roman"/>
          <w:kern w:val="0"/>
          <w:lang w:eastAsia="en-GB"/>
          <w14:ligatures w14:val="none"/>
        </w:rPr>
      </w:pPr>
      <w:r w:rsidRPr="000B6FF2">
        <w:rPr>
          <w:rFonts w:ascii="Aptos" w:eastAsia="Times New Roman" w:hAnsi="Aptos" w:cs="Times New Roman"/>
          <w:color w:val="000000"/>
          <w:kern w:val="0"/>
          <w:lang w:eastAsia="en-GB"/>
          <w14:ligatures w14:val="none"/>
        </w:rPr>
        <w:t>Pupils in Year 2 and beyond who have not yet secured the necessary phonic knowledge continue to receive systematic, targeted phonics teaching based on precise assessment of their gaps.</w:t>
      </w:r>
    </w:p>
    <w:p w14:paraId="45608D9E" w14:textId="77777777" w:rsidR="00847270" w:rsidRPr="006C4879" w:rsidRDefault="00847270" w:rsidP="00847270">
      <w:pPr>
        <w:pStyle w:val="ListParagraph"/>
        <w:rPr>
          <w:sz w:val="6"/>
          <w:szCs w:val="6"/>
        </w:rPr>
      </w:pPr>
    </w:p>
    <w:p w14:paraId="10C76D0A" w14:textId="77777777" w:rsidR="00847270" w:rsidRPr="006C4879" w:rsidRDefault="00927031" w:rsidP="00847270">
      <w:pPr>
        <w:rPr>
          <w:i/>
          <w:iCs/>
        </w:rPr>
      </w:pPr>
      <w:r w:rsidRPr="006C4879">
        <w:rPr>
          <w:i/>
          <w:iCs/>
        </w:rPr>
        <w:t>Reading Practice Sessions</w:t>
      </w:r>
    </w:p>
    <w:p w14:paraId="477BFB7C" w14:textId="77777777" w:rsidR="00847270" w:rsidRDefault="00927031" w:rsidP="00847270">
      <w:pPr>
        <w:pStyle w:val="ListParagraph"/>
        <w:numPr>
          <w:ilvl w:val="0"/>
          <w:numId w:val="5"/>
        </w:numPr>
      </w:pPr>
      <w:r w:rsidRPr="00927031">
        <w:t>Small group reading practice three times a week with a trained adult.</w:t>
      </w:r>
    </w:p>
    <w:p w14:paraId="2D034618" w14:textId="77777777" w:rsidR="00C754B1" w:rsidRDefault="00927031" w:rsidP="00847270">
      <w:pPr>
        <w:pStyle w:val="ListParagraph"/>
        <w:numPr>
          <w:ilvl w:val="0"/>
          <w:numId w:val="5"/>
        </w:numPr>
      </w:pPr>
      <w:r w:rsidRPr="00927031">
        <w:t xml:space="preserve">Sessions focus on decoding, prosody (expression), and comprehension. </w:t>
      </w:r>
    </w:p>
    <w:p w14:paraId="58F4F169" w14:textId="77777777" w:rsidR="00C754B1" w:rsidRDefault="00927031" w:rsidP="00847270">
      <w:pPr>
        <w:pStyle w:val="ListParagraph"/>
        <w:numPr>
          <w:ilvl w:val="0"/>
          <w:numId w:val="5"/>
        </w:numPr>
      </w:pPr>
      <w:r w:rsidRPr="00927031">
        <w:t xml:space="preserve">Reception starts in Week 4, and children who need help with decoding get additional blending practice. </w:t>
      </w:r>
    </w:p>
    <w:p w14:paraId="31F09833" w14:textId="77777777" w:rsidR="00C754B1" w:rsidRDefault="00C754B1" w:rsidP="00C754B1">
      <w:pPr>
        <w:pStyle w:val="ListParagraph"/>
      </w:pPr>
    </w:p>
    <w:p w14:paraId="0BA6087E" w14:textId="77777777" w:rsidR="00C754B1" w:rsidRDefault="00C754B1" w:rsidP="00C754B1">
      <w:pPr>
        <w:pStyle w:val="ListParagraph"/>
      </w:pPr>
    </w:p>
    <w:p w14:paraId="55E67DF3" w14:textId="77777777" w:rsidR="00C754B1" w:rsidRDefault="00C754B1" w:rsidP="00C754B1">
      <w:pPr>
        <w:pStyle w:val="ListParagraph"/>
      </w:pPr>
    </w:p>
    <w:p w14:paraId="34017568" w14:textId="77777777" w:rsidR="00C754B1" w:rsidRDefault="00C754B1" w:rsidP="00C754B1">
      <w:pPr>
        <w:pStyle w:val="ListParagraph"/>
      </w:pPr>
    </w:p>
    <w:p w14:paraId="6BDC7AE8" w14:textId="77777777" w:rsidR="00C754B1" w:rsidRPr="00C754B1" w:rsidRDefault="00927031" w:rsidP="00C754B1">
      <w:pPr>
        <w:rPr>
          <w:i/>
          <w:iCs/>
        </w:rPr>
      </w:pPr>
      <w:r w:rsidRPr="00C754B1">
        <w:rPr>
          <w:i/>
          <w:iCs/>
        </w:rPr>
        <w:t xml:space="preserve">Home Reading </w:t>
      </w:r>
    </w:p>
    <w:p w14:paraId="638BC198" w14:textId="77777777" w:rsidR="003C1BFC" w:rsidRDefault="00927031" w:rsidP="00C754B1">
      <w:pPr>
        <w:pStyle w:val="ListParagraph"/>
        <w:numPr>
          <w:ilvl w:val="0"/>
          <w:numId w:val="6"/>
        </w:numPr>
      </w:pPr>
      <w:r w:rsidRPr="00927031">
        <w:t xml:space="preserve">Children take home decodable books for practice and separate books for reading pleasure. </w:t>
      </w:r>
    </w:p>
    <w:p w14:paraId="19B8CD9C" w14:textId="77777777" w:rsidR="003C1BFC" w:rsidRPr="007039A6" w:rsidRDefault="003C1BFC" w:rsidP="003C1BFC">
      <w:pPr>
        <w:pStyle w:val="ListParagraph"/>
        <w:rPr>
          <w:sz w:val="6"/>
          <w:szCs w:val="6"/>
        </w:rPr>
      </w:pPr>
    </w:p>
    <w:p w14:paraId="2D6B2583" w14:textId="77777777" w:rsidR="003C1BFC" w:rsidRPr="003C1BFC" w:rsidRDefault="00927031" w:rsidP="003C1BFC">
      <w:pPr>
        <w:rPr>
          <w:i/>
          <w:iCs/>
        </w:rPr>
      </w:pPr>
      <w:r w:rsidRPr="003C1BFC">
        <w:rPr>
          <w:i/>
          <w:iCs/>
        </w:rPr>
        <w:t>Support for Vulnerable Children</w:t>
      </w:r>
    </w:p>
    <w:p w14:paraId="4EE8263C" w14:textId="77777777" w:rsidR="003C1BFC" w:rsidRDefault="00927031" w:rsidP="003C1BFC">
      <w:pPr>
        <w:pStyle w:val="ListParagraph"/>
        <w:numPr>
          <w:ilvl w:val="0"/>
          <w:numId w:val="6"/>
        </w:numPr>
      </w:pPr>
      <w:r w:rsidRPr="00927031">
        <w:t xml:space="preserve">Daily reading practice for children receiving additional phonics support. </w:t>
      </w:r>
    </w:p>
    <w:p w14:paraId="64EFF1C0" w14:textId="77777777" w:rsidR="003C1BFC" w:rsidRPr="007039A6" w:rsidRDefault="003C1BFC" w:rsidP="003C1BFC">
      <w:pPr>
        <w:pStyle w:val="ListParagraph"/>
        <w:rPr>
          <w:sz w:val="6"/>
          <w:szCs w:val="6"/>
        </w:rPr>
      </w:pPr>
    </w:p>
    <w:p w14:paraId="108951A3" w14:textId="77777777" w:rsidR="003C1BFC" w:rsidRPr="003C1BFC" w:rsidRDefault="00927031" w:rsidP="003C1BFC">
      <w:pPr>
        <w:rPr>
          <w:i/>
          <w:iCs/>
        </w:rPr>
      </w:pPr>
      <w:r w:rsidRPr="003C1BFC">
        <w:rPr>
          <w:i/>
          <w:iCs/>
        </w:rPr>
        <w:t>Ensuring Consistency</w:t>
      </w:r>
    </w:p>
    <w:p w14:paraId="2BF5EB42" w14:textId="77777777" w:rsidR="003C1BFC" w:rsidRDefault="00927031" w:rsidP="003C1BFC">
      <w:pPr>
        <w:pStyle w:val="ListParagraph"/>
        <w:numPr>
          <w:ilvl w:val="0"/>
          <w:numId w:val="6"/>
        </w:numPr>
      </w:pPr>
      <w:r w:rsidRPr="00927031">
        <w:t xml:space="preserve">All staff follow the same teaching approach, using common resources and routines. </w:t>
      </w:r>
    </w:p>
    <w:p w14:paraId="36067E28" w14:textId="77777777" w:rsidR="003C1BFC" w:rsidRDefault="00927031" w:rsidP="003C1BFC">
      <w:pPr>
        <w:pStyle w:val="ListParagraph"/>
        <w:numPr>
          <w:ilvl w:val="0"/>
          <w:numId w:val="6"/>
        </w:numPr>
      </w:pPr>
      <w:r w:rsidRPr="00927031">
        <w:t xml:space="preserve">Progress is monitored through regular assessments and observations. </w:t>
      </w:r>
    </w:p>
    <w:p w14:paraId="732E4AAF" w14:textId="3D591CB8" w:rsidR="003C1BFC" w:rsidRPr="007039A6" w:rsidRDefault="003C1BFC" w:rsidP="003C1BFC">
      <w:pPr>
        <w:pStyle w:val="ListParagraph"/>
        <w:rPr>
          <w:sz w:val="10"/>
          <w:szCs w:val="10"/>
        </w:rPr>
      </w:pPr>
    </w:p>
    <w:p w14:paraId="50D4CB01" w14:textId="1F62CF33" w:rsidR="003C1BFC" w:rsidRPr="003C1BFC" w:rsidRDefault="00927031" w:rsidP="003C1BFC">
      <w:pPr>
        <w:rPr>
          <w:b/>
          <w:bCs/>
        </w:rPr>
      </w:pPr>
      <w:r w:rsidRPr="003C1BFC">
        <w:rPr>
          <w:b/>
          <w:bCs/>
        </w:rPr>
        <w:t>I</w:t>
      </w:r>
      <w:r w:rsidR="003C1BFC">
        <w:rPr>
          <w:b/>
          <w:bCs/>
        </w:rPr>
        <w:t>mpact</w:t>
      </w:r>
    </w:p>
    <w:p w14:paraId="5665AE01" w14:textId="77777777" w:rsidR="007039A6" w:rsidRDefault="00927031" w:rsidP="003C1BFC">
      <w:r w:rsidRPr="00927031">
        <w:t xml:space="preserve">Our phonics programme has made a significant difference to children’s reading skills, enjoyment, and overall access to the curriculum. As children’s decoding and fluency have improved, they are now better able to access learning across all subjects, not just English. </w:t>
      </w:r>
    </w:p>
    <w:p w14:paraId="169D749E" w14:textId="77777777" w:rsidR="007039A6" w:rsidRDefault="00927031" w:rsidP="003C1BFC">
      <w:r w:rsidRPr="00927031">
        <w:t xml:space="preserve">Students engage enthusiastically in structured, high-quality phonics lessons and have grown into more confident, expressive readers. This increased confidence has led to greater independence, improved comprehension, and stronger reading fluency. </w:t>
      </w:r>
    </w:p>
    <w:p w14:paraId="3E1B5813" w14:textId="15D139A7" w:rsidR="00927031" w:rsidRPr="00927031" w:rsidRDefault="00927031" w:rsidP="003C1BFC">
      <w:r w:rsidRPr="00927031">
        <w:t>Over the past two years, our phonics screening check pass rates have continued to rise, demonstrating the clear impact and effectiveness of the programme. Importantly, children are not only becoming more skilled readers but are also developing a genuine and lasting love of reading.</w:t>
      </w:r>
    </w:p>
    <w:sectPr w:rsidR="00927031" w:rsidRPr="00927031" w:rsidSect="00EC4403">
      <w:pgSz w:w="11906" w:h="16838"/>
      <w:pgMar w:top="720" w:right="720" w:bottom="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B47E2E"/>
    <w:multiLevelType w:val="hybridMultilevel"/>
    <w:tmpl w:val="D7ECF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997232"/>
    <w:multiLevelType w:val="hybridMultilevel"/>
    <w:tmpl w:val="7C567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F01B0D"/>
    <w:multiLevelType w:val="hybridMultilevel"/>
    <w:tmpl w:val="02F27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61560F"/>
    <w:multiLevelType w:val="hybridMultilevel"/>
    <w:tmpl w:val="28D86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4E732C"/>
    <w:multiLevelType w:val="hybridMultilevel"/>
    <w:tmpl w:val="57B66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C45BC7"/>
    <w:multiLevelType w:val="hybridMultilevel"/>
    <w:tmpl w:val="5E9AABAA"/>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num w:numId="1" w16cid:durableId="786394874">
    <w:abstractNumId w:val="1"/>
  </w:num>
  <w:num w:numId="2" w16cid:durableId="2111003476">
    <w:abstractNumId w:val="5"/>
  </w:num>
  <w:num w:numId="3" w16cid:durableId="932400333">
    <w:abstractNumId w:val="0"/>
  </w:num>
  <w:num w:numId="4" w16cid:durableId="528104570">
    <w:abstractNumId w:val="4"/>
  </w:num>
  <w:num w:numId="5" w16cid:durableId="1622109649">
    <w:abstractNumId w:val="2"/>
  </w:num>
  <w:num w:numId="6" w16cid:durableId="5577870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403"/>
    <w:rsid w:val="00085A7B"/>
    <w:rsid w:val="000B6FF2"/>
    <w:rsid w:val="000F31CA"/>
    <w:rsid w:val="00177E50"/>
    <w:rsid w:val="002B4972"/>
    <w:rsid w:val="003C1BFC"/>
    <w:rsid w:val="00552D7A"/>
    <w:rsid w:val="0061753D"/>
    <w:rsid w:val="006C4879"/>
    <w:rsid w:val="007039A6"/>
    <w:rsid w:val="00751C63"/>
    <w:rsid w:val="00755FAC"/>
    <w:rsid w:val="00760832"/>
    <w:rsid w:val="00770DC4"/>
    <w:rsid w:val="00847270"/>
    <w:rsid w:val="00860E86"/>
    <w:rsid w:val="008C0C13"/>
    <w:rsid w:val="00927031"/>
    <w:rsid w:val="00945ED4"/>
    <w:rsid w:val="00BE0413"/>
    <w:rsid w:val="00C754B1"/>
    <w:rsid w:val="00EC4403"/>
    <w:rsid w:val="00F96557"/>
    <w:rsid w:val="100A68E4"/>
    <w:rsid w:val="2C411577"/>
    <w:rsid w:val="3C43A16B"/>
    <w:rsid w:val="6F859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6DFD0"/>
  <w15:chartTrackingRefBased/>
  <w15:docId w15:val="{495E24AB-8E6C-4831-9EFA-13746F37E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4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44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44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44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44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44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44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44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44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4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44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44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44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44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44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44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44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4403"/>
    <w:rPr>
      <w:rFonts w:eastAsiaTheme="majorEastAsia" w:cstheme="majorBidi"/>
      <w:color w:val="272727" w:themeColor="text1" w:themeTint="D8"/>
    </w:rPr>
  </w:style>
  <w:style w:type="paragraph" w:styleId="Title">
    <w:name w:val="Title"/>
    <w:basedOn w:val="Normal"/>
    <w:next w:val="Normal"/>
    <w:link w:val="TitleChar"/>
    <w:uiPriority w:val="10"/>
    <w:qFormat/>
    <w:rsid w:val="00EC44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44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44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44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4403"/>
    <w:pPr>
      <w:spacing w:before="160"/>
      <w:jc w:val="center"/>
    </w:pPr>
    <w:rPr>
      <w:i/>
      <w:iCs/>
      <w:color w:val="404040" w:themeColor="text1" w:themeTint="BF"/>
    </w:rPr>
  </w:style>
  <w:style w:type="character" w:customStyle="1" w:styleId="QuoteChar">
    <w:name w:val="Quote Char"/>
    <w:basedOn w:val="DefaultParagraphFont"/>
    <w:link w:val="Quote"/>
    <w:uiPriority w:val="29"/>
    <w:rsid w:val="00EC4403"/>
    <w:rPr>
      <w:i/>
      <w:iCs/>
      <w:color w:val="404040" w:themeColor="text1" w:themeTint="BF"/>
    </w:rPr>
  </w:style>
  <w:style w:type="paragraph" w:styleId="ListParagraph">
    <w:name w:val="List Paragraph"/>
    <w:basedOn w:val="Normal"/>
    <w:uiPriority w:val="34"/>
    <w:qFormat/>
    <w:rsid w:val="00EC4403"/>
    <w:pPr>
      <w:ind w:left="720"/>
      <w:contextualSpacing/>
    </w:pPr>
  </w:style>
  <w:style w:type="character" w:styleId="IntenseEmphasis">
    <w:name w:val="Intense Emphasis"/>
    <w:basedOn w:val="DefaultParagraphFont"/>
    <w:uiPriority w:val="21"/>
    <w:qFormat/>
    <w:rsid w:val="00EC4403"/>
    <w:rPr>
      <w:i/>
      <w:iCs/>
      <w:color w:val="0F4761" w:themeColor="accent1" w:themeShade="BF"/>
    </w:rPr>
  </w:style>
  <w:style w:type="paragraph" w:styleId="IntenseQuote">
    <w:name w:val="Intense Quote"/>
    <w:basedOn w:val="Normal"/>
    <w:next w:val="Normal"/>
    <w:link w:val="IntenseQuoteChar"/>
    <w:uiPriority w:val="30"/>
    <w:qFormat/>
    <w:rsid w:val="00EC44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4403"/>
    <w:rPr>
      <w:i/>
      <w:iCs/>
      <w:color w:val="0F4761" w:themeColor="accent1" w:themeShade="BF"/>
    </w:rPr>
  </w:style>
  <w:style w:type="character" w:styleId="IntenseReference">
    <w:name w:val="Intense Reference"/>
    <w:basedOn w:val="DefaultParagraphFont"/>
    <w:uiPriority w:val="32"/>
    <w:qFormat/>
    <w:rsid w:val="00EC44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AAE5FAF47258449EBA82CF62193566" ma:contentTypeVersion="13" ma:contentTypeDescription="Create a new document." ma:contentTypeScope="" ma:versionID="5696779315772e9ce62dfd90b28ddf04">
  <xsd:schema xmlns:xsd="http://www.w3.org/2001/XMLSchema" xmlns:xs="http://www.w3.org/2001/XMLSchema" xmlns:p="http://schemas.microsoft.com/office/2006/metadata/properties" xmlns:ns2="0e607ca8-d752-48af-b162-6d07ca9f8b56" xmlns:ns3="91eb1c5c-1732-4057-8437-b596ec980f26" targetNamespace="http://schemas.microsoft.com/office/2006/metadata/properties" ma:root="true" ma:fieldsID="d4ccaf9899df621eba6a87379aafcf6a" ns2:_="" ns3:_="">
    <xsd:import namespace="0e607ca8-d752-48af-b162-6d07ca9f8b56"/>
    <xsd:import namespace="91eb1c5c-1732-4057-8437-b596ec980f2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607ca8-d752-48af-b162-6d07ca9f8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04d162b-222c-46cb-b8c1-0599a4809de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eb1c5c-1732-4057-8437-b596ec980f2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3e0271d-32db-4da3-ae51-7f6f35c36c5b}" ma:internalName="TaxCatchAll" ma:showField="CatchAllData" ma:web="91eb1c5c-1732-4057-8437-b596ec980f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1eb1c5c-1732-4057-8437-b596ec980f26" xsi:nil="true"/>
    <lcf76f155ced4ddcb4097134ff3c332f xmlns="0e607ca8-d752-48af-b162-6d07ca9f8b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53CA618-1B5E-44BD-B98D-73E7B42F20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07ca8-d752-48af-b162-6d07ca9f8b56"/>
    <ds:schemaRef ds:uri="91eb1c5c-1732-4057-8437-b596ec980f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F112E5-1E50-45B3-87ED-8DA3CFB38F0A}">
  <ds:schemaRefs>
    <ds:schemaRef ds:uri="http://schemas.microsoft.com/sharepoint/v3/contenttype/forms"/>
  </ds:schemaRefs>
</ds:datastoreItem>
</file>

<file path=customXml/itemProps3.xml><?xml version="1.0" encoding="utf-8"?>
<ds:datastoreItem xmlns:ds="http://schemas.openxmlformats.org/officeDocument/2006/customXml" ds:itemID="{62EEE39C-FDC4-4DD8-AF38-ABEE0F68DCDA}">
  <ds:schemaRefs>
    <ds:schemaRef ds:uri="http://schemas.microsoft.com/office/2006/metadata/properties"/>
    <ds:schemaRef ds:uri="http://schemas.microsoft.com/office/infopath/2007/PartnerControls"/>
    <ds:schemaRef ds:uri="91eb1c5c-1732-4057-8437-b596ec980f26"/>
    <ds:schemaRef ds:uri="0e607ca8-d752-48af-b162-6d07ca9f8b56"/>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494</Words>
  <Characters>2819</Characters>
  <Application>Microsoft Office Word</Application>
  <DocSecurity>0</DocSecurity>
  <Lines>23</Lines>
  <Paragraphs>6</Paragraphs>
  <ScaleCrop>false</ScaleCrop>
  <Company/>
  <LinksUpToDate>false</LinksUpToDate>
  <CharactersWithSpaces>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Ekins</dc:creator>
  <cp:keywords/>
  <dc:description/>
  <cp:lastModifiedBy>Beth Cartwright</cp:lastModifiedBy>
  <cp:revision>16</cp:revision>
  <dcterms:created xsi:type="dcterms:W3CDTF">2026-04-15T14:54:00Z</dcterms:created>
  <dcterms:modified xsi:type="dcterms:W3CDTF">2026-09-13T14:59:00Z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0x0101002BAAE5FAF47258449EBA82CF62193566</vt:lpwstr>
  </property>
  <property fmtid="{D5CDD505-2E9C-101B-9397-08002B2CF9AE}" pid="3" name="MediaServiceImageTags">
    <vt:lpwstr/>
  </property>
</Properties>
</file>